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77" w:rsidRDefault="003C6DB3" w:rsidP="00AF1AC5">
      <w:pPr>
        <w:spacing w:after="0" w:line="240" w:lineRule="auto"/>
        <w:jc w:val="center"/>
      </w:pPr>
      <w:r>
        <w:t>TECHNICAL EDUCATION QUALITY IMPROVEMENT PROGRAMME (TEQIP – III)</w:t>
      </w:r>
    </w:p>
    <w:p w:rsidR="00AF1AC5" w:rsidRDefault="00AF1AC5" w:rsidP="00AF1AC5">
      <w:pPr>
        <w:spacing w:after="0" w:line="240" w:lineRule="auto"/>
        <w:jc w:val="center"/>
      </w:pPr>
      <w:r>
        <w:t>INDIAN INSTITUTE OF ENGINEERING SCIENCE AND TECHNOLOGY, SHIBPUR</w:t>
      </w:r>
    </w:p>
    <w:p w:rsidR="00AF1AC5" w:rsidRDefault="00AF1AC5" w:rsidP="002E5617">
      <w:pPr>
        <w:jc w:val="center"/>
      </w:pPr>
    </w:p>
    <w:p w:rsidR="00FB2288" w:rsidRPr="00F65909" w:rsidRDefault="00FB2288" w:rsidP="00FB2288">
      <w:pPr>
        <w:jc w:val="both"/>
      </w:pPr>
      <w:r>
        <w:t xml:space="preserve">Applications are invited from interested </w:t>
      </w:r>
      <w:r w:rsidR="00A2439B">
        <w:t>pre-final year</w:t>
      </w:r>
      <w:r>
        <w:t xml:space="preserve"> undergraduate engineering students of various affiliated (MHRD/AICTE/UGC) Institutes for summer internship at IIEST, </w:t>
      </w:r>
      <w:proofErr w:type="spellStart"/>
      <w:r>
        <w:t>Shibpur</w:t>
      </w:r>
      <w:proofErr w:type="spellEnd"/>
      <w:r>
        <w:t xml:space="preserve"> during </w:t>
      </w:r>
      <w:r w:rsidR="00F65909" w:rsidRPr="00F65909">
        <w:t>June</w:t>
      </w:r>
      <w:r w:rsidRPr="00F65909">
        <w:t xml:space="preserve"> 1</w:t>
      </w:r>
      <w:r w:rsidR="00302862">
        <w:t>7</w:t>
      </w:r>
      <w:r w:rsidRPr="00F65909">
        <w:t>, 2019 to July 1</w:t>
      </w:r>
      <w:r w:rsidR="008D12DB">
        <w:t>5</w:t>
      </w:r>
      <w:r w:rsidRPr="00F65909">
        <w:t>, 2019.</w:t>
      </w:r>
    </w:p>
    <w:p w:rsidR="00FB2288" w:rsidRDefault="00FB2288" w:rsidP="00FB2288">
      <w:pPr>
        <w:jc w:val="both"/>
      </w:pPr>
      <w:r>
        <w:t>The internship will be offered in the following departments:</w:t>
      </w:r>
    </w:p>
    <w:p w:rsidR="003C6DB3" w:rsidRDefault="00794610" w:rsidP="00FB2288">
      <w:pPr>
        <w:pStyle w:val="ListParagraph"/>
        <w:numPr>
          <w:ilvl w:val="0"/>
          <w:numId w:val="1"/>
        </w:numPr>
        <w:jc w:val="both"/>
      </w:pPr>
      <w:r>
        <w:t>Aerospace Engineering and Applied Mechanics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Civil Engineering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Computer Science and Technology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Electrical Engineering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Electronics and Telecommunication Engineering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Information Technology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Mechanical Engineering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Metallurgy and Materials Engineering</w:t>
      </w:r>
    </w:p>
    <w:p w:rsidR="00794610" w:rsidRDefault="00794610" w:rsidP="00FB2288">
      <w:pPr>
        <w:pStyle w:val="ListParagraph"/>
        <w:numPr>
          <w:ilvl w:val="0"/>
          <w:numId w:val="1"/>
        </w:numPr>
        <w:jc w:val="both"/>
      </w:pPr>
      <w:r>
        <w:t>Mining Engineering</w:t>
      </w:r>
    </w:p>
    <w:p w:rsidR="00794610" w:rsidRDefault="00377B47" w:rsidP="00794610">
      <w:pPr>
        <w:jc w:val="both"/>
      </w:pPr>
      <w:r>
        <w:t xml:space="preserve">The application form may be downloaded from the Institute website: </w:t>
      </w:r>
      <w:hyperlink r:id="rId5" w:history="1">
        <w:r w:rsidRPr="00A918D3">
          <w:rPr>
            <w:rStyle w:val="Hyperlink"/>
          </w:rPr>
          <w:t>www.iiests.ac.in</w:t>
        </w:r>
      </w:hyperlink>
      <w:r w:rsidR="00B7344C">
        <w:rPr>
          <w:rStyle w:val="Hyperlink"/>
        </w:rPr>
        <w:t>.</w:t>
      </w:r>
      <w:bookmarkStart w:id="0" w:name="_GoBack"/>
      <w:bookmarkEnd w:id="0"/>
    </w:p>
    <w:p w:rsidR="00377B47" w:rsidRDefault="00377B47" w:rsidP="00794610">
      <w:pPr>
        <w:jc w:val="both"/>
      </w:pPr>
      <w:r>
        <w:t>The filled in application (hard copy) should reach to the following address</w:t>
      </w:r>
      <w:r w:rsidR="0048618E">
        <w:t xml:space="preserve"> latest by </w:t>
      </w:r>
      <w:r w:rsidR="00F65909" w:rsidRPr="00F65909">
        <w:t xml:space="preserve">June </w:t>
      </w:r>
      <w:r w:rsidR="008D12DB">
        <w:t>10</w:t>
      </w:r>
      <w:r w:rsidR="0048618E" w:rsidRPr="00F65909">
        <w:t>, 2019</w:t>
      </w:r>
      <w:r w:rsidR="0048618E" w:rsidRPr="00261496">
        <w:rPr>
          <w:color w:val="FF0000"/>
        </w:rPr>
        <w:t>.</w:t>
      </w:r>
    </w:p>
    <w:p w:rsidR="0048618E" w:rsidRDefault="0048618E" w:rsidP="005C04D4">
      <w:pPr>
        <w:spacing w:after="0" w:line="240" w:lineRule="auto"/>
        <w:jc w:val="both"/>
      </w:pPr>
      <w:r>
        <w:t>The Head</w:t>
      </w:r>
    </w:p>
    <w:p w:rsidR="0048618E" w:rsidRDefault="0048618E" w:rsidP="005C04D4">
      <w:pPr>
        <w:spacing w:after="0" w:line="240" w:lineRule="auto"/>
        <w:jc w:val="both"/>
      </w:pPr>
      <w:r>
        <w:t>Department of Human Resource Management</w:t>
      </w:r>
    </w:p>
    <w:p w:rsidR="005C04D4" w:rsidRDefault="005C04D4" w:rsidP="005C04D4">
      <w:pPr>
        <w:spacing w:after="0" w:line="240" w:lineRule="auto"/>
        <w:jc w:val="both"/>
      </w:pPr>
      <w:r>
        <w:t xml:space="preserve">IIEST, </w:t>
      </w:r>
      <w:proofErr w:type="spellStart"/>
      <w:r>
        <w:t>Shibpur</w:t>
      </w:r>
      <w:proofErr w:type="spellEnd"/>
      <w:r>
        <w:t>, P.O. – Botanic Garden</w:t>
      </w:r>
    </w:p>
    <w:p w:rsidR="005C04D4" w:rsidRDefault="005C04D4" w:rsidP="005C04D4">
      <w:pPr>
        <w:spacing w:after="0" w:line="240" w:lineRule="auto"/>
        <w:jc w:val="both"/>
      </w:pPr>
      <w:r>
        <w:t>Howrah – 711103</w:t>
      </w:r>
    </w:p>
    <w:p w:rsidR="005C04D4" w:rsidRDefault="005C04D4" w:rsidP="005C04D4">
      <w:pPr>
        <w:spacing w:after="0" w:line="240" w:lineRule="auto"/>
        <w:jc w:val="both"/>
      </w:pPr>
    </w:p>
    <w:p w:rsidR="005C04D4" w:rsidRDefault="005C04D4" w:rsidP="005C04D4">
      <w:pPr>
        <w:spacing w:after="0" w:line="240" w:lineRule="auto"/>
        <w:jc w:val="both"/>
      </w:pPr>
      <w:r>
        <w:t>Modalities for summer internship:</w:t>
      </w:r>
    </w:p>
    <w:p w:rsidR="005C04D4" w:rsidRDefault="00E55A24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Summer internship with scholarship will be offered to about </w:t>
      </w:r>
      <w:r w:rsidR="001A6A4B">
        <w:t>80</w:t>
      </w:r>
      <w:r w:rsidRPr="002E3375">
        <w:t xml:space="preserve"> students</w:t>
      </w:r>
      <w:r w:rsidR="00CE481A">
        <w:t xml:space="preserve"> </w:t>
      </w:r>
      <w:r w:rsidR="00D154D9" w:rsidRPr="00D154D9">
        <w:t>in nine</w:t>
      </w:r>
      <w:r w:rsidR="00CE481A">
        <w:t xml:space="preserve"> </w:t>
      </w:r>
      <w:r w:rsidR="00D154D9" w:rsidRPr="00D154D9">
        <w:t>engineering departments of the institute.</w:t>
      </w:r>
    </w:p>
    <w:p w:rsidR="00B36425" w:rsidRDefault="00D154D9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The scholarship</w:t>
      </w:r>
      <w:r w:rsidR="00911DE5">
        <w:t xml:space="preserve"> amounting</w:t>
      </w:r>
      <w:r w:rsidR="00CE481A">
        <w:t xml:space="preserve"> to </w:t>
      </w:r>
      <w:r w:rsidR="00911DE5">
        <w:t xml:space="preserve">Rs. 5,000.00 (Rupees five thousand only) </w:t>
      </w:r>
      <w:r>
        <w:t xml:space="preserve">will be </w:t>
      </w:r>
      <w:r w:rsidR="00D354B4">
        <w:t>given</w:t>
      </w:r>
      <w:r w:rsidR="00B42F77">
        <w:t>.</w:t>
      </w:r>
    </w:p>
    <w:p w:rsidR="00D154D9" w:rsidRDefault="00D154D9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The internship</w:t>
      </w:r>
      <w:r w:rsidR="00A0649B">
        <w:t xml:space="preserve"> will be held during summer vacation.</w:t>
      </w:r>
    </w:p>
    <w:p w:rsidR="00A0649B" w:rsidRDefault="00A0649B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The unfurnished accommodation including food of the external students in the hostels would be made solely on the availability basis, paying appropriate charges.</w:t>
      </w:r>
    </w:p>
    <w:p w:rsidR="00A0649B" w:rsidRDefault="00A0649B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Application must be forwarded by the Head of the parent institution of the candidate.</w:t>
      </w:r>
    </w:p>
    <w:p w:rsidR="00A0649B" w:rsidRDefault="00A0649B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Self attested testimonials of marks and other documents must be submitted.</w:t>
      </w:r>
    </w:p>
    <w:p w:rsidR="00A0649B" w:rsidRDefault="00A0649B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Wrongly filled in application will summarily be rejected.</w:t>
      </w:r>
    </w:p>
    <w:p w:rsidR="00A0649B" w:rsidRDefault="00A0649B" w:rsidP="00E55A2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Candidates are required to contact the faculty members of </w:t>
      </w:r>
      <w:r w:rsidR="00261496">
        <w:t xml:space="preserve">IIEST, </w:t>
      </w:r>
      <w:proofErr w:type="spellStart"/>
      <w:r w:rsidR="00261496">
        <w:t>Shibpur</w:t>
      </w:r>
      <w:proofErr w:type="spellEnd"/>
      <w:r w:rsidR="00261496">
        <w:t xml:space="preserve"> as internship Supervisor. Consent (e-mail communication) of the concerned faculty member must be submitted along with the application.</w:t>
      </w:r>
    </w:p>
    <w:p w:rsidR="00261496" w:rsidRDefault="00261496" w:rsidP="00261496">
      <w:pPr>
        <w:pStyle w:val="ListParagraph"/>
        <w:spacing w:after="0" w:line="240" w:lineRule="auto"/>
        <w:jc w:val="both"/>
      </w:pPr>
    </w:p>
    <w:p w:rsidR="00261496" w:rsidRDefault="00261496" w:rsidP="00261496">
      <w:pPr>
        <w:pStyle w:val="ListParagraph"/>
        <w:spacing w:after="0" w:line="240" w:lineRule="auto"/>
        <w:ind w:hanging="720"/>
        <w:jc w:val="both"/>
      </w:pPr>
      <w:r>
        <w:t>Note: The Institute reserves the right to reject any application without assigning any reason.</w:t>
      </w:r>
    </w:p>
    <w:p w:rsidR="00261496" w:rsidRDefault="00261496" w:rsidP="00261496">
      <w:pPr>
        <w:pStyle w:val="ListParagraph"/>
        <w:spacing w:after="0" w:line="240" w:lineRule="auto"/>
        <w:ind w:hanging="720"/>
        <w:jc w:val="both"/>
      </w:pPr>
    </w:p>
    <w:p w:rsidR="00261496" w:rsidRDefault="00261496" w:rsidP="00261496">
      <w:pPr>
        <w:pStyle w:val="ListParagraph"/>
        <w:spacing w:after="0" w:line="240" w:lineRule="auto"/>
        <w:ind w:hanging="720"/>
        <w:jc w:val="both"/>
      </w:pPr>
      <w:r>
        <w:t>Coordinator, TEQIP-III</w:t>
      </w:r>
    </w:p>
    <w:p w:rsidR="00261496" w:rsidRPr="00D154D9" w:rsidRDefault="00261496" w:rsidP="00261496">
      <w:pPr>
        <w:pStyle w:val="ListParagraph"/>
        <w:spacing w:after="0" w:line="240" w:lineRule="auto"/>
        <w:ind w:hanging="720"/>
        <w:jc w:val="both"/>
      </w:pPr>
      <w:r>
        <w:t xml:space="preserve">IIEST, </w:t>
      </w:r>
      <w:proofErr w:type="spellStart"/>
      <w:r>
        <w:t>Shibpur</w:t>
      </w:r>
      <w:proofErr w:type="spellEnd"/>
    </w:p>
    <w:p w:rsidR="0048618E" w:rsidRDefault="0048618E" w:rsidP="00794610">
      <w:pPr>
        <w:jc w:val="both"/>
      </w:pPr>
    </w:p>
    <w:p w:rsidR="0048618E" w:rsidRDefault="0048618E" w:rsidP="00794610">
      <w:pPr>
        <w:jc w:val="both"/>
      </w:pPr>
    </w:p>
    <w:sectPr w:rsidR="0048618E" w:rsidSect="000201C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3457"/>
    <w:multiLevelType w:val="hybridMultilevel"/>
    <w:tmpl w:val="44247F50"/>
    <w:lvl w:ilvl="0" w:tplc="4009000F">
      <w:start w:val="1"/>
      <w:numFmt w:val="decimal"/>
      <w:lvlText w:val="%1."/>
      <w:lvlJc w:val="left"/>
      <w:pPr>
        <w:ind w:left="766" w:hanging="360"/>
      </w:pPr>
    </w:lvl>
    <w:lvl w:ilvl="1" w:tplc="40090019" w:tentative="1">
      <w:start w:val="1"/>
      <w:numFmt w:val="lowerLetter"/>
      <w:lvlText w:val="%2."/>
      <w:lvlJc w:val="left"/>
      <w:pPr>
        <w:ind w:left="1486" w:hanging="360"/>
      </w:pPr>
    </w:lvl>
    <w:lvl w:ilvl="2" w:tplc="4009001B" w:tentative="1">
      <w:start w:val="1"/>
      <w:numFmt w:val="lowerRoman"/>
      <w:lvlText w:val="%3."/>
      <w:lvlJc w:val="right"/>
      <w:pPr>
        <w:ind w:left="2206" w:hanging="180"/>
      </w:pPr>
    </w:lvl>
    <w:lvl w:ilvl="3" w:tplc="4009000F" w:tentative="1">
      <w:start w:val="1"/>
      <w:numFmt w:val="decimal"/>
      <w:lvlText w:val="%4."/>
      <w:lvlJc w:val="left"/>
      <w:pPr>
        <w:ind w:left="2926" w:hanging="360"/>
      </w:pPr>
    </w:lvl>
    <w:lvl w:ilvl="4" w:tplc="40090019" w:tentative="1">
      <w:start w:val="1"/>
      <w:numFmt w:val="lowerLetter"/>
      <w:lvlText w:val="%5."/>
      <w:lvlJc w:val="left"/>
      <w:pPr>
        <w:ind w:left="3646" w:hanging="360"/>
      </w:pPr>
    </w:lvl>
    <w:lvl w:ilvl="5" w:tplc="4009001B" w:tentative="1">
      <w:start w:val="1"/>
      <w:numFmt w:val="lowerRoman"/>
      <w:lvlText w:val="%6."/>
      <w:lvlJc w:val="right"/>
      <w:pPr>
        <w:ind w:left="4366" w:hanging="180"/>
      </w:pPr>
    </w:lvl>
    <w:lvl w:ilvl="6" w:tplc="4009000F" w:tentative="1">
      <w:start w:val="1"/>
      <w:numFmt w:val="decimal"/>
      <w:lvlText w:val="%7."/>
      <w:lvlJc w:val="left"/>
      <w:pPr>
        <w:ind w:left="5086" w:hanging="360"/>
      </w:pPr>
    </w:lvl>
    <w:lvl w:ilvl="7" w:tplc="40090019" w:tentative="1">
      <w:start w:val="1"/>
      <w:numFmt w:val="lowerLetter"/>
      <w:lvlText w:val="%8."/>
      <w:lvlJc w:val="left"/>
      <w:pPr>
        <w:ind w:left="5806" w:hanging="360"/>
      </w:pPr>
    </w:lvl>
    <w:lvl w:ilvl="8" w:tplc="40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6C430A93"/>
    <w:multiLevelType w:val="hybridMultilevel"/>
    <w:tmpl w:val="B6B61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DB3"/>
    <w:rsid w:val="000201C5"/>
    <w:rsid w:val="000A1EBF"/>
    <w:rsid w:val="001A6A4B"/>
    <w:rsid w:val="001D5432"/>
    <w:rsid w:val="00261496"/>
    <w:rsid w:val="002E3375"/>
    <w:rsid w:val="002E5617"/>
    <w:rsid w:val="00302862"/>
    <w:rsid w:val="00377B47"/>
    <w:rsid w:val="00387687"/>
    <w:rsid w:val="003C6DB3"/>
    <w:rsid w:val="0048618E"/>
    <w:rsid w:val="004B2C27"/>
    <w:rsid w:val="005B5945"/>
    <w:rsid w:val="005C04D4"/>
    <w:rsid w:val="005D5951"/>
    <w:rsid w:val="006E24AE"/>
    <w:rsid w:val="00740517"/>
    <w:rsid w:val="00794610"/>
    <w:rsid w:val="007F75C6"/>
    <w:rsid w:val="0081612F"/>
    <w:rsid w:val="008D12DB"/>
    <w:rsid w:val="00911DE5"/>
    <w:rsid w:val="00A0649B"/>
    <w:rsid w:val="00A2439B"/>
    <w:rsid w:val="00AF1AC5"/>
    <w:rsid w:val="00B36425"/>
    <w:rsid w:val="00B42F77"/>
    <w:rsid w:val="00B7344C"/>
    <w:rsid w:val="00BE50D5"/>
    <w:rsid w:val="00C21677"/>
    <w:rsid w:val="00CE481A"/>
    <w:rsid w:val="00D154D9"/>
    <w:rsid w:val="00D354B4"/>
    <w:rsid w:val="00D91F41"/>
    <w:rsid w:val="00DC46D2"/>
    <w:rsid w:val="00E55A24"/>
    <w:rsid w:val="00F65909"/>
    <w:rsid w:val="00FB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est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</dc:creator>
  <cp:lastModifiedBy>TEQIP</cp:lastModifiedBy>
  <cp:revision>3</cp:revision>
  <dcterms:created xsi:type="dcterms:W3CDTF">2019-05-27T20:35:00Z</dcterms:created>
  <dcterms:modified xsi:type="dcterms:W3CDTF">2019-05-27T20:41:00Z</dcterms:modified>
</cp:coreProperties>
</file>