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7A" w:rsidRPr="009C3E7A" w:rsidRDefault="009C3E7A" w:rsidP="00F0602E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3E7A">
        <w:rPr>
          <w:b/>
          <w:sz w:val="20"/>
          <w:szCs w:val="20"/>
        </w:rPr>
        <w:t>Annexure-1</w:t>
      </w:r>
    </w:p>
    <w:p w:rsidR="00F0602E" w:rsidRPr="000B57A2" w:rsidRDefault="00F0602E" w:rsidP="00F0602E">
      <w:pPr>
        <w:rPr>
          <w:b/>
        </w:rPr>
      </w:pPr>
      <w:r w:rsidRPr="0038530A">
        <w:rPr>
          <w:b/>
        </w:rPr>
        <w:t>AN</w:t>
      </w:r>
      <w:r w:rsidRPr="000B57A2">
        <w:rPr>
          <w:b/>
        </w:rPr>
        <w:t>OUTLINE/FORMAT TO SUBMIT DEPARTMENTAL FUTURE ROADMAP AND OUTLOOK TO BECOME</w:t>
      </w:r>
    </w:p>
    <w:p w:rsidR="00F0602E" w:rsidRPr="000B57A2" w:rsidRDefault="00F0602E" w:rsidP="00F0602E">
      <w:pPr>
        <w:jc w:val="center"/>
        <w:rPr>
          <w:b/>
        </w:rPr>
      </w:pPr>
      <w:r w:rsidRPr="000B57A2">
        <w:rPr>
          <w:b/>
        </w:rPr>
        <w:t>AN INDIAN INSTITUTE OF EMINENCE</w:t>
      </w:r>
    </w:p>
    <w:p w:rsidR="00F0602E" w:rsidRPr="000B57A2" w:rsidRDefault="00F0602E" w:rsidP="00F0602E">
      <w:pPr>
        <w:jc w:val="center"/>
        <w:rPr>
          <w:b/>
        </w:rPr>
      </w:pPr>
      <w:r w:rsidRPr="000B57A2">
        <w:rPr>
          <w:b/>
        </w:rPr>
        <w:t xml:space="preserve">AND </w:t>
      </w:r>
    </w:p>
    <w:p w:rsidR="00F0602E" w:rsidRPr="000B57A2" w:rsidRDefault="00F0602E" w:rsidP="00F0602E">
      <w:pPr>
        <w:jc w:val="center"/>
        <w:rPr>
          <w:b/>
        </w:rPr>
      </w:pPr>
      <w:r w:rsidRPr="000B57A2">
        <w:rPr>
          <w:b/>
        </w:rPr>
        <w:t>A 21</w:t>
      </w:r>
      <w:r w:rsidRPr="000B57A2">
        <w:rPr>
          <w:b/>
          <w:vertAlign w:val="superscript"/>
        </w:rPr>
        <w:t>st</w:t>
      </w:r>
      <w:r w:rsidRPr="000B57A2">
        <w:rPr>
          <w:b/>
        </w:rPr>
        <w:t xml:space="preserve"> CENTURY INSTITUTE OF GLOBAL REPUTE </w:t>
      </w:r>
    </w:p>
    <w:p w:rsidR="00F0602E" w:rsidRDefault="00F0602E" w:rsidP="00F0602E">
      <w:pPr>
        <w:rPr>
          <w:b/>
        </w:rPr>
      </w:pPr>
      <w:r w:rsidRPr="00BE2836">
        <w:rPr>
          <w:b/>
        </w:rPr>
        <w:t xml:space="preserve">NAME OF THE DEPARTMENT/SCHOOL/CENTER: </w:t>
      </w:r>
    </w:p>
    <w:p w:rsidR="00F0602E" w:rsidRDefault="00F0602E" w:rsidP="00F0602E">
      <w:pPr>
        <w:rPr>
          <w:b/>
        </w:rPr>
      </w:pPr>
    </w:p>
    <w:p w:rsidR="00F0602E" w:rsidRPr="00BE2836" w:rsidRDefault="00F0602E" w:rsidP="00F0602E">
      <w:pPr>
        <w:rPr>
          <w:b/>
        </w:rPr>
      </w:pPr>
      <w:r w:rsidRPr="00BE2836">
        <w:rPr>
          <w:b/>
        </w:rPr>
        <w:t xml:space="preserve">Global Trend and Gap Analysis </w:t>
      </w:r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F0602E" w:rsidTr="000116B9">
        <w:tc>
          <w:tcPr>
            <w:tcW w:w="3978" w:type="dxa"/>
          </w:tcPr>
          <w:p w:rsidR="00F0602E" w:rsidRDefault="00F0602E" w:rsidP="000116B9">
            <w:r>
              <w:t xml:space="preserve">Global Trends related to the domain </w:t>
            </w:r>
          </w:p>
        </w:tc>
        <w:tc>
          <w:tcPr>
            <w:tcW w:w="5598" w:type="dxa"/>
          </w:tcPr>
          <w:p w:rsidR="00F0602E" w:rsidRDefault="00F0602E" w:rsidP="000116B9"/>
        </w:tc>
      </w:tr>
      <w:tr w:rsidR="00F0602E" w:rsidTr="000116B9">
        <w:tc>
          <w:tcPr>
            <w:tcW w:w="3978" w:type="dxa"/>
          </w:tcPr>
          <w:p w:rsidR="00F0602E" w:rsidRDefault="00F0602E" w:rsidP="000116B9">
            <w:r>
              <w:t>Bench Mark Institute s(with justification)</w:t>
            </w:r>
          </w:p>
        </w:tc>
        <w:tc>
          <w:tcPr>
            <w:tcW w:w="5598" w:type="dxa"/>
          </w:tcPr>
          <w:p w:rsidR="00F0602E" w:rsidRDefault="00F0602E" w:rsidP="000116B9"/>
        </w:tc>
      </w:tr>
      <w:tr w:rsidR="00F0602E" w:rsidTr="000116B9">
        <w:tc>
          <w:tcPr>
            <w:tcW w:w="3978" w:type="dxa"/>
          </w:tcPr>
          <w:p w:rsidR="00F0602E" w:rsidRDefault="00F0602E" w:rsidP="000116B9">
            <w:r>
              <w:t>Catch-up</w:t>
            </w:r>
            <w:r>
              <w:rPr>
                <w:rStyle w:val="FootnoteReference"/>
              </w:rPr>
              <w:footnoteReference w:id="2"/>
            </w:r>
            <w:r>
              <w:t xml:space="preserve"> Acts ( justify how such acts are achievable and realistic) </w:t>
            </w:r>
          </w:p>
        </w:tc>
        <w:tc>
          <w:tcPr>
            <w:tcW w:w="5598" w:type="dxa"/>
          </w:tcPr>
          <w:p w:rsidR="00F0602E" w:rsidRDefault="00F0602E" w:rsidP="000116B9"/>
        </w:tc>
      </w:tr>
      <w:tr w:rsidR="00F0602E" w:rsidTr="000116B9">
        <w:tc>
          <w:tcPr>
            <w:tcW w:w="3978" w:type="dxa"/>
          </w:tcPr>
          <w:p w:rsidR="00F0602E" w:rsidRDefault="00F0602E" w:rsidP="000116B9">
            <w:r>
              <w:t xml:space="preserve">Identified area(s) to focus on ( research) </w:t>
            </w:r>
          </w:p>
        </w:tc>
        <w:tc>
          <w:tcPr>
            <w:tcW w:w="5598" w:type="dxa"/>
          </w:tcPr>
          <w:p w:rsidR="00F0602E" w:rsidRDefault="00F0602E" w:rsidP="000116B9"/>
        </w:tc>
      </w:tr>
      <w:tr w:rsidR="00F0602E" w:rsidTr="000116B9">
        <w:tc>
          <w:tcPr>
            <w:tcW w:w="3978" w:type="dxa"/>
          </w:tcPr>
          <w:p w:rsidR="00F0602E" w:rsidRDefault="00F0602E" w:rsidP="000116B9">
            <w:r>
              <w:t>The department’s contribution to become global institute of eminence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598" w:type="dxa"/>
          </w:tcPr>
          <w:p w:rsidR="00F0602E" w:rsidRDefault="00F0602E" w:rsidP="000116B9"/>
        </w:tc>
      </w:tr>
    </w:tbl>
    <w:p w:rsidR="00F0602E" w:rsidRDefault="00F0602E" w:rsidP="00F0602E"/>
    <w:p w:rsidR="00F0602E" w:rsidRPr="000B57A2" w:rsidRDefault="00F0602E" w:rsidP="00F0602E">
      <w:pPr>
        <w:rPr>
          <w:b/>
        </w:rPr>
      </w:pPr>
      <w:r w:rsidRPr="000B57A2">
        <w:rPr>
          <w:b/>
        </w:rPr>
        <w:t xml:space="preserve">ROADMAP </w:t>
      </w:r>
    </w:p>
    <w:tbl>
      <w:tblPr>
        <w:tblStyle w:val="TableGrid"/>
        <w:tblW w:w="0" w:type="auto"/>
        <w:tblLook w:val="04A0"/>
      </w:tblPr>
      <w:tblGrid>
        <w:gridCol w:w="2628"/>
        <w:gridCol w:w="720"/>
        <w:gridCol w:w="1440"/>
        <w:gridCol w:w="2394"/>
        <w:gridCol w:w="2394"/>
      </w:tblGrid>
      <w:tr w:rsidR="00F0602E" w:rsidTr="000116B9">
        <w:tc>
          <w:tcPr>
            <w:tcW w:w="2628" w:type="dxa"/>
          </w:tcPr>
          <w:p w:rsidR="00F0602E" w:rsidRDefault="00F0602E" w:rsidP="000116B9"/>
        </w:tc>
        <w:tc>
          <w:tcPr>
            <w:tcW w:w="2160" w:type="dxa"/>
            <w:gridSpan w:val="2"/>
          </w:tcPr>
          <w:p w:rsidR="00F0602E" w:rsidRDefault="00F0602E" w:rsidP="000116B9">
            <w:r>
              <w:t>5 Year (2022)</w:t>
            </w:r>
          </w:p>
        </w:tc>
        <w:tc>
          <w:tcPr>
            <w:tcW w:w="2394" w:type="dxa"/>
          </w:tcPr>
          <w:p w:rsidR="00F0602E" w:rsidRDefault="00F0602E" w:rsidP="000116B9">
            <w:r>
              <w:t>10 Year (2027)</w:t>
            </w:r>
          </w:p>
        </w:tc>
        <w:tc>
          <w:tcPr>
            <w:tcW w:w="2394" w:type="dxa"/>
          </w:tcPr>
          <w:p w:rsidR="00F0602E" w:rsidRDefault="00F0602E" w:rsidP="000116B9">
            <w:r>
              <w:t>15 year (2032)</w:t>
            </w:r>
          </w:p>
        </w:tc>
      </w:tr>
      <w:tr w:rsidR="00F0602E" w:rsidTr="000116B9">
        <w:tc>
          <w:tcPr>
            <w:tcW w:w="9576" w:type="dxa"/>
            <w:gridSpan w:val="5"/>
          </w:tcPr>
          <w:p w:rsidR="00F0602E" w:rsidRPr="0038530A" w:rsidRDefault="00F0602E" w:rsidP="000116B9">
            <w:pPr>
              <w:rPr>
                <w:b/>
              </w:rPr>
            </w:pPr>
            <w:r w:rsidRPr="0038530A">
              <w:rPr>
                <w:b/>
              </w:rPr>
              <w:t xml:space="preserve">Research </w:t>
            </w:r>
          </w:p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Research Topic/ focus area (Max three, add additional sheets)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How does it map with global trends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What’s our current condition/ situation on research in that area on important parameters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Infrastructure Requirement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9576" w:type="dxa"/>
            <w:gridSpan w:val="5"/>
          </w:tcPr>
          <w:p w:rsidR="00F0602E" w:rsidRPr="000B57A2" w:rsidRDefault="00F0602E" w:rsidP="000116B9">
            <w:pPr>
              <w:rPr>
                <w:b/>
              </w:rPr>
            </w:pPr>
            <w:r w:rsidRPr="000B57A2">
              <w:rPr>
                <w:b/>
              </w:rPr>
              <w:t xml:space="preserve">Faculty </w:t>
            </w:r>
          </w:p>
        </w:tc>
      </w:tr>
      <w:tr w:rsidR="00F0602E" w:rsidTr="000116B9">
        <w:tc>
          <w:tcPr>
            <w:tcW w:w="3348" w:type="dxa"/>
            <w:gridSpan w:val="2"/>
          </w:tcPr>
          <w:p w:rsidR="00F0602E" w:rsidRDefault="00F0602E" w:rsidP="000116B9">
            <w:r>
              <w:t>Present</w:t>
            </w:r>
          </w:p>
        </w:tc>
        <w:tc>
          <w:tcPr>
            <w:tcW w:w="1440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3348" w:type="dxa"/>
            <w:gridSpan w:val="2"/>
          </w:tcPr>
          <w:p w:rsidR="00F0602E" w:rsidRDefault="00F0602E" w:rsidP="000116B9">
            <w:r>
              <w:t>Requirement</w:t>
            </w:r>
          </w:p>
        </w:tc>
        <w:tc>
          <w:tcPr>
            <w:tcW w:w="1440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3348" w:type="dxa"/>
            <w:gridSpan w:val="2"/>
          </w:tcPr>
          <w:p w:rsidR="00F0602E" w:rsidRDefault="00F0602E" w:rsidP="000116B9">
            <w:r>
              <w:t xml:space="preserve">Internal Faculty development plans to meet global standards </w:t>
            </w:r>
          </w:p>
        </w:tc>
        <w:tc>
          <w:tcPr>
            <w:tcW w:w="1440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3348" w:type="dxa"/>
            <w:gridSpan w:val="2"/>
          </w:tcPr>
          <w:p w:rsidR="00F0602E" w:rsidRDefault="00F0602E" w:rsidP="000116B9">
            <w:r>
              <w:lastRenderedPageBreak/>
              <w:t>Collaboration Plans with other institutes and industry</w:t>
            </w:r>
          </w:p>
        </w:tc>
        <w:tc>
          <w:tcPr>
            <w:tcW w:w="1440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3348" w:type="dxa"/>
            <w:gridSpan w:val="2"/>
          </w:tcPr>
          <w:p w:rsidR="00F0602E" w:rsidRDefault="00F0602E" w:rsidP="000116B9">
            <w:r>
              <w:t>Project/ Consulting Opportunities</w:t>
            </w:r>
          </w:p>
        </w:tc>
        <w:tc>
          <w:tcPr>
            <w:tcW w:w="1440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3348" w:type="dxa"/>
            <w:gridSpan w:val="2"/>
          </w:tcPr>
          <w:p w:rsidR="00F0602E" w:rsidRDefault="00F0602E" w:rsidP="000116B9">
            <w:r>
              <w:t>Other points you would like to mention</w:t>
            </w:r>
          </w:p>
        </w:tc>
        <w:tc>
          <w:tcPr>
            <w:tcW w:w="1440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9576" w:type="dxa"/>
            <w:gridSpan w:val="5"/>
          </w:tcPr>
          <w:p w:rsidR="00F0602E" w:rsidRPr="000B57A2" w:rsidRDefault="00F0602E" w:rsidP="000116B9">
            <w:pPr>
              <w:rPr>
                <w:b/>
              </w:rPr>
            </w:pPr>
            <w:r w:rsidRPr="000B57A2">
              <w:rPr>
                <w:b/>
              </w:rPr>
              <w:t xml:space="preserve">Financial Requirement ( with appropriate break-up) </w:t>
            </w:r>
          </w:p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Capital Expenditure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 xml:space="preserve">Operational Expenditure 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 xml:space="preserve">Other Expenditure (specify) 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Institutional Support Needed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9576" w:type="dxa"/>
            <w:gridSpan w:val="5"/>
          </w:tcPr>
          <w:p w:rsidR="00F0602E" w:rsidRDefault="00F0602E" w:rsidP="000116B9">
            <w:r w:rsidRPr="000A1F32">
              <w:rPr>
                <w:b/>
                <w:color w:val="548DD4" w:themeColor="text2" w:themeTint="99"/>
              </w:rPr>
              <w:t>Target Performance</w:t>
            </w:r>
          </w:p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 xml:space="preserve">Research Publication 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Target Journals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Publication per faculty/year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State plan to ensure 1 publication/ faculty/year (average) in world’s top journals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Conference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r>
              <w:t>Book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Pr="0038530A" w:rsidRDefault="00F0602E" w:rsidP="000116B9">
            <w:r w:rsidRPr="0038530A">
              <w:t xml:space="preserve">Patent 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Pr="0038530A" w:rsidRDefault="00F0602E" w:rsidP="000116B9">
            <w:r w:rsidRPr="0038530A">
              <w:t>Consulting/ Project Opportunities with the research – national, industry, society</w:t>
            </w:r>
            <w:r>
              <w:t xml:space="preserve"> (indicate expected value in INR)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9576" w:type="dxa"/>
            <w:gridSpan w:val="5"/>
          </w:tcPr>
          <w:p w:rsidR="00F0602E" w:rsidRPr="0038530A" w:rsidRDefault="00F0602E" w:rsidP="000116B9">
            <w:pPr>
              <w:rPr>
                <w:b/>
              </w:rPr>
            </w:pPr>
            <w:r w:rsidRPr="0038530A">
              <w:rPr>
                <w:b/>
              </w:rPr>
              <w:t xml:space="preserve">Teaching </w:t>
            </w:r>
          </w:p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Growth Plan</w:t>
            </w:r>
          </w:p>
        </w:tc>
        <w:tc>
          <w:tcPr>
            <w:tcW w:w="6948" w:type="dxa"/>
            <w:gridSpan w:val="4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UG (students/year)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PG (student/ year)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Plan to upgrade course structure, content, pedagogy and learning delivery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Plan to transform to ICT based learning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>Suggestion to promote leadership, entrepreneurship and interdisciplinary exposure and abilities in students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t xml:space="preserve">Suggestion to giving the </w:t>
            </w:r>
            <w:r>
              <w:rPr>
                <w:b/>
              </w:rPr>
              <w:lastRenderedPageBreak/>
              <w:t xml:space="preserve">students exposure to industry, academia and entrepreneurship as career opportunities 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  <w:tr w:rsidR="00F0602E" w:rsidTr="000116B9">
        <w:tc>
          <w:tcPr>
            <w:tcW w:w="2628" w:type="dxa"/>
          </w:tcPr>
          <w:p w:rsidR="00F0602E" w:rsidRDefault="00F0602E" w:rsidP="000116B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Your key initiatives to collaborate with other departments for inter-disciplinary research </w:t>
            </w:r>
          </w:p>
        </w:tc>
        <w:tc>
          <w:tcPr>
            <w:tcW w:w="2160" w:type="dxa"/>
            <w:gridSpan w:val="2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  <w:tc>
          <w:tcPr>
            <w:tcW w:w="2394" w:type="dxa"/>
          </w:tcPr>
          <w:p w:rsidR="00F0602E" w:rsidRDefault="00F0602E" w:rsidP="000116B9"/>
        </w:tc>
      </w:tr>
    </w:tbl>
    <w:p w:rsidR="00F0602E" w:rsidRPr="0038530A" w:rsidRDefault="00F0602E" w:rsidP="00F0602E">
      <w:pPr>
        <w:rPr>
          <w:b/>
        </w:rPr>
      </w:pPr>
    </w:p>
    <w:p w:rsidR="00F0602E" w:rsidRDefault="00C94D4F" w:rsidP="00F0602E">
      <w:pPr>
        <w:rPr>
          <w:b/>
        </w:rPr>
      </w:pPr>
      <w:r w:rsidRPr="00C94D4F">
        <w:rPr>
          <w:noProof/>
        </w:rPr>
        <w:pict>
          <v:rect id="Rectangle 1" o:spid="_x0000_s1026" style="position:absolute;margin-left:8.15pt;margin-top:19.55pt;width:476.45pt;height:224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" filled="f" strokecolor="#243f60 [1604]" strokeweight="2pt"/>
        </w:pict>
      </w:r>
      <w:r w:rsidR="00F0602E" w:rsidRPr="0038530A">
        <w:rPr>
          <w:b/>
        </w:rPr>
        <w:t>Any other comments/ suggestions</w:t>
      </w:r>
    </w:p>
    <w:p w:rsidR="00F0602E" w:rsidRDefault="00F0602E" w:rsidP="00F0602E">
      <w:pPr>
        <w:rPr>
          <w:b/>
        </w:rPr>
      </w:pPr>
    </w:p>
    <w:p w:rsidR="00F0602E" w:rsidRDefault="00F0602E" w:rsidP="00F0602E">
      <w:pPr>
        <w:rPr>
          <w:b/>
        </w:rPr>
      </w:pPr>
    </w:p>
    <w:p w:rsidR="00F0602E" w:rsidRDefault="00F0602E" w:rsidP="00F0602E">
      <w:pPr>
        <w:rPr>
          <w:b/>
        </w:rPr>
      </w:pPr>
    </w:p>
    <w:p w:rsidR="00F0602E" w:rsidRDefault="00F0602E" w:rsidP="00F0602E">
      <w:pPr>
        <w:rPr>
          <w:b/>
        </w:rPr>
      </w:pPr>
    </w:p>
    <w:p w:rsidR="00F0602E" w:rsidRDefault="00F0602E" w:rsidP="00F0602E">
      <w:pPr>
        <w:rPr>
          <w:b/>
        </w:rPr>
      </w:pPr>
    </w:p>
    <w:p w:rsidR="00F0602E" w:rsidRPr="0038530A" w:rsidRDefault="00F0602E" w:rsidP="00F0602E">
      <w:pPr>
        <w:rPr>
          <w:b/>
        </w:rPr>
      </w:pPr>
    </w:p>
    <w:p w:rsidR="00F0602E" w:rsidRDefault="00F0602E" w:rsidP="00F0602E"/>
    <w:p w:rsidR="00F0602E" w:rsidRDefault="00F0602E" w:rsidP="00F0602E"/>
    <w:p w:rsidR="00F0602E" w:rsidRDefault="00F0602E" w:rsidP="00F0602E"/>
    <w:p w:rsidR="00F0602E" w:rsidRDefault="00F0602E" w:rsidP="00F0602E"/>
    <w:p w:rsidR="00F0602E" w:rsidRDefault="00F0602E" w:rsidP="00F0602E">
      <w:r>
        <w:t>List of Faculty Members Contributed/Participated  in Planning of The Road Map</w:t>
      </w:r>
    </w:p>
    <w:p w:rsidR="00F0602E" w:rsidRDefault="00F0602E" w:rsidP="00F0602E">
      <w:r>
        <w:t>1.</w:t>
      </w:r>
    </w:p>
    <w:p w:rsidR="00F0602E" w:rsidRDefault="00F0602E" w:rsidP="00F0602E">
      <w:r>
        <w:t>2.</w:t>
      </w:r>
    </w:p>
    <w:p w:rsidR="00F0602E" w:rsidRDefault="00F0602E" w:rsidP="00F0602E">
      <w:r>
        <w:t>..</w:t>
      </w:r>
    </w:p>
    <w:p w:rsidR="00F0602E" w:rsidRDefault="00F0602E" w:rsidP="00F0602E"/>
    <w:p w:rsidR="00F0602E" w:rsidRDefault="00F0602E" w:rsidP="00F0602E"/>
    <w:p w:rsidR="00F0602E" w:rsidRPr="0038530A" w:rsidRDefault="00F0602E" w:rsidP="00F0602E">
      <w:pPr>
        <w:rPr>
          <w:b/>
        </w:rPr>
      </w:pPr>
      <w:r w:rsidRPr="0038530A">
        <w:rPr>
          <w:b/>
        </w:rPr>
        <w:t>Signature of HoD</w:t>
      </w:r>
    </w:p>
    <w:p w:rsidR="00F0602E" w:rsidRDefault="00F0602E" w:rsidP="00F0602E"/>
    <w:p w:rsidR="00F0602E" w:rsidRDefault="00F0602E" w:rsidP="00F0602E">
      <w:pPr>
        <w:jc w:val="both"/>
      </w:pPr>
    </w:p>
    <w:p w:rsidR="00F868C4" w:rsidRPr="00AA27D9" w:rsidRDefault="00F868C4" w:rsidP="00F868C4">
      <w:pPr>
        <w:pStyle w:val="ListParagraph"/>
        <w:ind w:left="1440"/>
        <w:jc w:val="both"/>
      </w:pPr>
    </w:p>
    <w:sectPr w:rsidR="00F868C4" w:rsidRPr="00AA27D9" w:rsidSect="00B94C3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E4" w:rsidRDefault="00BA05E4" w:rsidP="00F0602E">
      <w:pPr>
        <w:spacing w:after="0" w:line="240" w:lineRule="auto"/>
      </w:pPr>
      <w:r>
        <w:separator/>
      </w:r>
    </w:p>
  </w:endnote>
  <w:endnote w:type="continuationSeparator" w:id="1">
    <w:p w:rsidR="00BA05E4" w:rsidRDefault="00BA05E4" w:rsidP="00F0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E4" w:rsidRDefault="00BA05E4" w:rsidP="00F0602E">
      <w:pPr>
        <w:spacing w:after="0" w:line="240" w:lineRule="auto"/>
      </w:pPr>
      <w:r>
        <w:separator/>
      </w:r>
    </w:p>
  </w:footnote>
  <w:footnote w:type="continuationSeparator" w:id="1">
    <w:p w:rsidR="00BA05E4" w:rsidRDefault="00BA05E4" w:rsidP="00F0602E">
      <w:pPr>
        <w:spacing w:after="0" w:line="240" w:lineRule="auto"/>
      </w:pPr>
      <w:r>
        <w:continuationSeparator/>
      </w:r>
    </w:p>
  </w:footnote>
  <w:footnote w:id="2">
    <w:p w:rsidR="00F0602E" w:rsidRDefault="00F0602E" w:rsidP="00F0602E">
      <w:pPr>
        <w:pStyle w:val="FootnoteText"/>
      </w:pPr>
      <w:r>
        <w:rPr>
          <w:rStyle w:val="FootnoteReference"/>
        </w:rPr>
        <w:footnoteRef/>
      </w:r>
      <w:r>
        <w:t xml:space="preserve"> How things can become measurable/ comparable with global parameters</w:t>
      </w:r>
    </w:p>
  </w:footnote>
  <w:footnote w:id="3">
    <w:p w:rsidR="00F0602E" w:rsidRDefault="00F0602E" w:rsidP="00F0602E">
      <w:pPr>
        <w:pStyle w:val="FootnoteText"/>
      </w:pPr>
      <w:r>
        <w:rPr>
          <w:rStyle w:val="FootnoteReference"/>
        </w:rPr>
        <w:footnoteRef/>
      </w:r>
      <w:r>
        <w:t xml:space="preserve"> Taking lead ( national/ global) in a few identified areas ( and/or niche) </w:t>
      </w:r>
    </w:p>
    <w:p w:rsidR="00B94C3F" w:rsidRDefault="00B94C3F" w:rsidP="00F0602E">
      <w:pPr>
        <w:pStyle w:val="FootnoteText"/>
      </w:pPr>
    </w:p>
    <w:p w:rsidR="00B94C3F" w:rsidRDefault="00B94C3F" w:rsidP="00F0602E">
      <w:pPr>
        <w:pStyle w:val="FootnoteText"/>
      </w:pPr>
    </w:p>
  </w:footnote>
  <w:footnote w:id="4">
    <w:p w:rsidR="00F0602E" w:rsidRDefault="00F0602E" w:rsidP="00F0602E">
      <w:pPr>
        <w:pStyle w:val="FootnoteText"/>
      </w:pPr>
      <w:r>
        <w:rPr>
          <w:rStyle w:val="FootnoteReference"/>
        </w:rPr>
        <w:footnoteRef/>
      </w:r>
      <w:r>
        <w:t xml:space="preserve"> A condition by MHRD to become Institute of Eminence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377"/>
    <w:multiLevelType w:val="hybridMultilevel"/>
    <w:tmpl w:val="950A2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3AE"/>
    <w:multiLevelType w:val="hybridMultilevel"/>
    <w:tmpl w:val="4A0E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64F"/>
    <w:rsid w:val="0048481E"/>
    <w:rsid w:val="005D164F"/>
    <w:rsid w:val="008262EC"/>
    <w:rsid w:val="00830EF6"/>
    <w:rsid w:val="009C3E7A"/>
    <w:rsid w:val="00AA27D9"/>
    <w:rsid w:val="00B94C3F"/>
    <w:rsid w:val="00BA05E4"/>
    <w:rsid w:val="00BE3105"/>
    <w:rsid w:val="00C94D4F"/>
    <w:rsid w:val="00F0602E"/>
    <w:rsid w:val="00F76305"/>
    <w:rsid w:val="00F8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C4"/>
    <w:pPr>
      <w:ind w:left="720"/>
      <w:contextualSpacing/>
    </w:pPr>
  </w:style>
  <w:style w:type="table" w:styleId="TableGrid">
    <w:name w:val="Table Grid"/>
    <w:basedOn w:val="TableNormal"/>
    <w:uiPriority w:val="59"/>
    <w:rsid w:val="00F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6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C4"/>
    <w:pPr>
      <w:ind w:left="720"/>
      <w:contextualSpacing/>
    </w:pPr>
  </w:style>
  <w:style w:type="table" w:styleId="TableGrid">
    <w:name w:val="Table Grid"/>
    <w:basedOn w:val="TableNormal"/>
    <w:uiPriority w:val="59"/>
    <w:rsid w:val="00F0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6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Roy</dc:creator>
  <cp:lastModifiedBy>PIJUSH</cp:lastModifiedBy>
  <cp:revision>2</cp:revision>
  <dcterms:created xsi:type="dcterms:W3CDTF">2017-11-03T07:24:00Z</dcterms:created>
  <dcterms:modified xsi:type="dcterms:W3CDTF">2017-11-03T07:24:00Z</dcterms:modified>
</cp:coreProperties>
</file>